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63AA" w14:textId="6320D9D9" w:rsidR="007C7BDC" w:rsidRDefault="007C7BDC" w:rsidP="007C7BD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0885D0A5" wp14:editId="6C2EA607">
            <wp:extent cx="1474076" cy="1313850"/>
            <wp:effectExtent l="0" t="0" r="0" b="0"/>
            <wp:docPr id="1215162616" name="Picture 1" descr="A logo for a furry compan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62616" name="Picture 1" descr="A logo for a furry compani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4248" cy="1412047"/>
                    </a:xfrm>
                    <a:prstGeom prst="rect">
                      <a:avLst/>
                    </a:prstGeom>
                  </pic:spPr>
                </pic:pic>
              </a:graphicData>
            </a:graphic>
          </wp:inline>
        </w:drawing>
      </w:r>
    </w:p>
    <w:p w14:paraId="29F86A4E" w14:textId="126A2022" w:rsidR="007C7BDC" w:rsidRPr="007C7BDC" w:rsidRDefault="007C7BDC" w:rsidP="007C7BD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C7BDC">
        <w:rPr>
          <w:rFonts w:ascii="Times New Roman" w:eastAsia="Times New Roman" w:hAnsi="Times New Roman" w:cs="Times New Roman"/>
          <w:b/>
          <w:bCs/>
          <w:kern w:val="36"/>
          <w:sz w:val="48"/>
          <w:szCs w:val="48"/>
          <w14:ligatures w14:val="none"/>
        </w:rPr>
        <w:t>Behavioral Wellness Consultation Agreement</w:t>
      </w:r>
    </w:p>
    <w:p w14:paraId="2A3E85AB" w14:textId="77777777" w:rsid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Rusty’s Furry Companions | Behavioral Wellness</w:t>
      </w:r>
      <w:r w:rsidRPr="007C7BDC">
        <w:rPr>
          <w:rFonts w:ascii="Times New Roman" w:eastAsia="Times New Roman" w:hAnsi="Times New Roman" w:cs="Times New Roman"/>
          <w:kern w:val="0"/>
          <w14:ligatures w14:val="none"/>
        </w:rPr>
        <w:t xml:space="preserve"> </w:t>
      </w:r>
    </w:p>
    <w:p w14:paraId="037CC8A3" w14:textId="18456609" w:rsidR="00D91CF9" w:rsidRDefault="00D91CF9" w:rsidP="007C7BD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Phone: 813-733-8551</w:t>
      </w:r>
    </w:p>
    <w:p w14:paraId="3A12EB2B" w14:textId="0E37A6A4"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i/>
          <w:iCs/>
          <w:kern w:val="0"/>
          <w14:ligatures w14:val="none"/>
        </w:rPr>
        <w:t>Service Location:</w:t>
      </w:r>
      <w:r>
        <w:rPr>
          <w:rFonts w:ascii="Times New Roman" w:eastAsia="Times New Roman" w:hAnsi="Times New Roman" w:cs="Times New Roman"/>
          <w:i/>
          <w:iCs/>
          <w:kern w:val="0"/>
          <w14:ligatures w14:val="none"/>
        </w:rPr>
        <w:t xml:space="preserve"> Pasco,</w:t>
      </w:r>
      <w:r w:rsidRPr="007C7BDC">
        <w:rPr>
          <w:rFonts w:ascii="Times New Roman" w:eastAsia="Times New Roman" w:hAnsi="Times New Roman" w:cs="Times New Roman"/>
          <w:i/>
          <w:iCs/>
          <w:kern w:val="0"/>
          <w14:ligatures w14:val="none"/>
        </w:rPr>
        <w:t xml:space="preserve"> Hillsborough County, FL</w:t>
      </w:r>
    </w:p>
    <w:p w14:paraId="33025A3E" w14:textId="77777777" w:rsid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2D4B4FE" w14:textId="7E523684"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1. Parties and Scope</w:t>
      </w:r>
    </w:p>
    <w:p w14:paraId="35302068" w14:textId="132C62E8"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kern w:val="0"/>
          <w14:ligatures w14:val="none"/>
        </w:rPr>
        <w:t xml:space="preserve">This agreement is between </w:t>
      </w:r>
      <w:r w:rsidRPr="007C7BDC">
        <w:rPr>
          <w:rFonts w:ascii="Times New Roman" w:eastAsia="Times New Roman" w:hAnsi="Times New Roman" w:cs="Times New Roman"/>
          <w:b/>
          <w:bCs/>
          <w:kern w:val="0"/>
          <w14:ligatures w14:val="none"/>
        </w:rPr>
        <w:t>Rusty’s Furry Companions</w:t>
      </w:r>
      <w:r>
        <w:rPr>
          <w:rFonts w:ascii="Times New Roman" w:eastAsia="Times New Roman" w:hAnsi="Times New Roman" w:cs="Times New Roman"/>
          <w:b/>
          <w:bCs/>
          <w:kern w:val="0"/>
          <w14:ligatures w14:val="none"/>
        </w:rPr>
        <w:t xml:space="preserve"> dba</w:t>
      </w:r>
      <w:r w:rsidRPr="007C7BDC">
        <w:rPr>
          <w:rFonts w:ascii="Times New Roman" w:eastAsia="Times New Roman" w:hAnsi="Times New Roman" w:cs="Times New Roman"/>
          <w:kern w:val="0"/>
          <w14:ligatures w14:val="none"/>
        </w:rPr>
        <w:t xml:space="preserve"> ("Consultant") and _________________________ ("Client"). This agreement pertains to behavior consulting services for the animal(s) listed below:</w:t>
      </w:r>
    </w:p>
    <w:p w14:paraId="12580F1A" w14:textId="77777777" w:rsidR="007C7BDC" w:rsidRPr="007C7BDC" w:rsidRDefault="007C7BDC" w:rsidP="007C7B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Pet Name(s):</w:t>
      </w:r>
      <w:r w:rsidRPr="007C7BDC">
        <w:rPr>
          <w:rFonts w:ascii="Times New Roman" w:eastAsia="Times New Roman" w:hAnsi="Times New Roman" w:cs="Times New Roman"/>
          <w:kern w:val="0"/>
          <w14:ligatures w14:val="none"/>
        </w:rPr>
        <w:t xml:space="preserve"> __________________________________________________</w:t>
      </w:r>
    </w:p>
    <w:p w14:paraId="57481057"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2. Nature of Services</w:t>
      </w:r>
    </w:p>
    <w:p w14:paraId="02A7C6C8"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kern w:val="0"/>
          <w14:ligatures w14:val="none"/>
        </w:rPr>
        <w:t>Client acknowledges that behavioral modification is not a guaranteed science. Behavior modification involves the collaborative effort of the Consultant, the Client, and the pet. Consultant provides expert guidance and protocols, but the efficacy of these protocols is dependent on the Client’s consistent adherence to the provided plan.</w:t>
      </w:r>
    </w:p>
    <w:p w14:paraId="79818CB7"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3. Risk Disclosure &amp; Assumption of Risk</w:t>
      </w:r>
    </w:p>
    <w:p w14:paraId="7A00532C"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kern w:val="0"/>
          <w14:ligatures w14:val="none"/>
        </w:rPr>
        <w:t>The Client understands that animal behavior can be unpredictable.</w:t>
      </w:r>
    </w:p>
    <w:p w14:paraId="7983B824" w14:textId="77777777" w:rsidR="007C7BDC" w:rsidRPr="007C7BDC" w:rsidRDefault="007C7BDC" w:rsidP="007C7B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Inherent Risks:</w:t>
      </w:r>
      <w:r w:rsidRPr="007C7BDC">
        <w:rPr>
          <w:rFonts w:ascii="Times New Roman" w:eastAsia="Times New Roman" w:hAnsi="Times New Roman" w:cs="Times New Roman"/>
          <w:kern w:val="0"/>
          <w14:ligatures w14:val="none"/>
        </w:rPr>
        <w:t xml:space="preserve"> Working with pets, particularly those exhibiting behavioral challenges, carries inherent risks including, but not limited to, bites, scratches, property damage, and the potential for a pet to escape.</w:t>
      </w:r>
    </w:p>
    <w:p w14:paraId="4D3C3257" w14:textId="77777777" w:rsidR="007C7BDC" w:rsidRPr="007C7BDC" w:rsidRDefault="007C7BDC" w:rsidP="007C7B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Assumption of Liability:</w:t>
      </w:r>
      <w:r w:rsidRPr="007C7BDC">
        <w:rPr>
          <w:rFonts w:ascii="Times New Roman" w:eastAsia="Times New Roman" w:hAnsi="Times New Roman" w:cs="Times New Roman"/>
          <w:kern w:val="0"/>
          <w14:ligatures w14:val="none"/>
        </w:rPr>
        <w:t xml:space="preserve"> The Client assumes full responsibility for any injury, damage, or loss caused by their pet while under the Client’s supervision, or while the pet is in the presence of the Consultant.</w:t>
      </w:r>
    </w:p>
    <w:p w14:paraId="196417CA" w14:textId="77777777" w:rsidR="007C7BDC" w:rsidRPr="007C7BDC" w:rsidRDefault="007C7BDC" w:rsidP="007C7B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Medical Clearance:</w:t>
      </w:r>
      <w:r w:rsidRPr="007C7BDC">
        <w:rPr>
          <w:rFonts w:ascii="Times New Roman" w:eastAsia="Times New Roman" w:hAnsi="Times New Roman" w:cs="Times New Roman"/>
          <w:kern w:val="0"/>
          <w14:ligatures w14:val="none"/>
        </w:rPr>
        <w:t xml:space="preserve"> The Client confirms the pet has been cleared by a veterinarian to rule out underlying medical causes for the behavioral issues.</w:t>
      </w:r>
    </w:p>
    <w:p w14:paraId="2FF14E3E"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4. Indemnification</w:t>
      </w:r>
    </w:p>
    <w:p w14:paraId="57535A4B" w14:textId="057AF1DA"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kern w:val="0"/>
          <w14:ligatures w14:val="none"/>
        </w:rPr>
        <w:t xml:space="preserve">The Client agrees to indemnify, defend, and hold harmless </w:t>
      </w:r>
      <w:r w:rsidRPr="007C7BDC">
        <w:rPr>
          <w:rFonts w:ascii="Times New Roman" w:eastAsia="Times New Roman" w:hAnsi="Times New Roman" w:cs="Times New Roman"/>
          <w:b/>
          <w:bCs/>
          <w:kern w:val="0"/>
          <w14:ligatures w14:val="none"/>
        </w:rPr>
        <w:t xml:space="preserve">Rusty’s Furry Companions, </w:t>
      </w:r>
      <w:r>
        <w:rPr>
          <w:rFonts w:ascii="Times New Roman" w:eastAsia="Times New Roman" w:hAnsi="Times New Roman" w:cs="Times New Roman"/>
          <w:b/>
          <w:bCs/>
          <w:kern w:val="0"/>
          <w14:ligatures w14:val="none"/>
        </w:rPr>
        <w:t>dba</w:t>
      </w:r>
      <w:r w:rsidRPr="007C7BDC">
        <w:rPr>
          <w:rFonts w:ascii="Times New Roman" w:eastAsia="Times New Roman" w:hAnsi="Times New Roman" w:cs="Times New Roman"/>
          <w:kern w:val="0"/>
          <w14:ligatures w14:val="none"/>
        </w:rPr>
        <w:t>, its owners, employees, and agents, from any and all claims, damages, liabilities, or expenses (including reasonable attorney fees) arising out of or related to the pet's behavior, actions, or medical conditions, except in cases of gross negligence or willful misconduct by the Consultant.</w:t>
      </w:r>
    </w:p>
    <w:p w14:paraId="33BBCACF"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5. Methodology &amp; Animal Welfare</w:t>
      </w:r>
    </w:p>
    <w:p w14:paraId="46603FB1"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kern w:val="0"/>
          <w14:ligatures w14:val="none"/>
        </w:rPr>
        <w:t xml:space="preserve">Consultant utilizes </w:t>
      </w:r>
      <w:r w:rsidRPr="007C7BDC">
        <w:rPr>
          <w:rFonts w:ascii="Times New Roman" w:eastAsia="Times New Roman" w:hAnsi="Times New Roman" w:cs="Times New Roman"/>
          <w:b/>
          <w:bCs/>
          <w:kern w:val="0"/>
          <w14:ligatures w14:val="none"/>
        </w:rPr>
        <w:t>LIMA-compliant</w:t>
      </w:r>
      <w:r w:rsidRPr="007C7BDC">
        <w:rPr>
          <w:rFonts w:ascii="Times New Roman" w:eastAsia="Times New Roman" w:hAnsi="Times New Roman" w:cs="Times New Roman"/>
          <w:kern w:val="0"/>
          <w14:ligatures w14:val="none"/>
        </w:rPr>
        <w:t xml:space="preserve"> protocols (Least Intrusive, Minimally Aversive).</w:t>
      </w:r>
    </w:p>
    <w:p w14:paraId="757830A1" w14:textId="77777777" w:rsidR="007C7BDC" w:rsidRPr="007C7BDC" w:rsidRDefault="007C7BDC" w:rsidP="007C7B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Equipment:</w:t>
      </w:r>
      <w:r w:rsidRPr="007C7BDC">
        <w:rPr>
          <w:rFonts w:ascii="Times New Roman" w:eastAsia="Times New Roman" w:hAnsi="Times New Roman" w:cs="Times New Roman"/>
          <w:kern w:val="0"/>
          <w14:ligatures w14:val="none"/>
        </w:rPr>
        <w:t xml:space="preserve"> Only equipment discussed and approved in the </w:t>
      </w:r>
      <w:r w:rsidRPr="007C7BDC">
        <w:rPr>
          <w:rFonts w:ascii="Times New Roman" w:eastAsia="Times New Roman" w:hAnsi="Times New Roman" w:cs="Times New Roman"/>
          <w:i/>
          <w:iCs/>
          <w:kern w:val="0"/>
          <w14:ligatures w14:val="none"/>
        </w:rPr>
        <w:t>Behavioral Wellness Plan</w:t>
      </w:r>
      <w:r w:rsidRPr="007C7BDC">
        <w:rPr>
          <w:rFonts w:ascii="Times New Roman" w:eastAsia="Times New Roman" w:hAnsi="Times New Roman" w:cs="Times New Roman"/>
          <w:kern w:val="0"/>
          <w14:ligatures w14:val="none"/>
        </w:rPr>
        <w:t xml:space="preserve"> shall be used.</w:t>
      </w:r>
    </w:p>
    <w:p w14:paraId="1EEE8DB2" w14:textId="174EF40E" w:rsidR="007C7BDC" w:rsidRPr="007C7BDC" w:rsidRDefault="007C7BDC" w:rsidP="007C7B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Prohibited Methods:</w:t>
      </w:r>
      <w:r w:rsidRPr="007C7BDC">
        <w:rPr>
          <w:rFonts w:ascii="Times New Roman" w:eastAsia="Times New Roman" w:hAnsi="Times New Roman" w:cs="Times New Roman"/>
          <w:kern w:val="0"/>
          <w14:ligatures w14:val="none"/>
        </w:rPr>
        <w:t xml:space="preserve"> Use of punishment-based tools or techniques not previously authorized in writing by the Consultant is prohibited during this engagement.</w:t>
      </w:r>
    </w:p>
    <w:p w14:paraId="40BEAD39"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6. Hillsborough County "Truth-in-Training" Compliance</w:t>
      </w:r>
    </w:p>
    <w:p w14:paraId="6E082917" w14:textId="77777777" w:rsidR="007C7BDC" w:rsidRPr="007C7BDC" w:rsidRDefault="007C7BDC" w:rsidP="007C7B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Training Plan:</w:t>
      </w:r>
      <w:r w:rsidRPr="007C7BDC">
        <w:rPr>
          <w:rFonts w:ascii="Times New Roman" w:eastAsia="Times New Roman" w:hAnsi="Times New Roman" w:cs="Times New Roman"/>
          <w:kern w:val="0"/>
          <w14:ligatures w14:val="none"/>
        </w:rPr>
        <w:t xml:space="preserve"> A written </w:t>
      </w:r>
      <w:r w:rsidRPr="007C7BDC">
        <w:rPr>
          <w:rFonts w:ascii="Times New Roman" w:eastAsia="Times New Roman" w:hAnsi="Times New Roman" w:cs="Times New Roman"/>
          <w:i/>
          <w:iCs/>
          <w:kern w:val="0"/>
          <w14:ligatures w14:val="none"/>
        </w:rPr>
        <w:t>Behavioral Wellness Plan</w:t>
      </w:r>
      <w:r w:rsidRPr="007C7BDC">
        <w:rPr>
          <w:rFonts w:ascii="Times New Roman" w:eastAsia="Times New Roman" w:hAnsi="Times New Roman" w:cs="Times New Roman"/>
          <w:kern w:val="0"/>
          <w14:ligatures w14:val="none"/>
        </w:rPr>
        <w:t xml:space="preserve"> detailing the goals, methods, and equipment has been provided to the Client.</w:t>
      </w:r>
    </w:p>
    <w:p w14:paraId="4A1D38D6" w14:textId="73114A1C" w:rsidR="007C7BDC" w:rsidRPr="007C7BDC" w:rsidRDefault="007C7BDC" w:rsidP="007C7B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Acknowledgment:</w:t>
      </w:r>
      <w:r w:rsidRPr="007C7BDC">
        <w:rPr>
          <w:rFonts w:ascii="Times New Roman" w:eastAsia="Times New Roman" w:hAnsi="Times New Roman" w:cs="Times New Roman"/>
          <w:kern w:val="0"/>
          <w14:ligatures w14:val="none"/>
        </w:rPr>
        <w:t xml:space="preserve"> Client acknowledges receipt of the Hillsborough County Consumer Acknowledgment Form.</w:t>
      </w:r>
      <w:r w:rsidR="00747EC6">
        <w:rPr>
          <w:rFonts w:ascii="Times New Roman" w:eastAsia="Times New Roman" w:hAnsi="Times New Roman" w:cs="Times New Roman"/>
          <w:kern w:val="0"/>
          <w14:ligatures w14:val="none"/>
        </w:rPr>
        <w:t xml:space="preserve"> This will be emailed to owner</w:t>
      </w:r>
      <w:r w:rsidR="00643790">
        <w:rPr>
          <w:rFonts w:ascii="Times New Roman" w:eastAsia="Times New Roman" w:hAnsi="Times New Roman" w:cs="Times New Roman"/>
          <w:kern w:val="0"/>
          <w14:ligatures w14:val="none"/>
        </w:rPr>
        <w:t xml:space="preserve">. </w:t>
      </w:r>
    </w:p>
    <w:p w14:paraId="5E1A4FB8"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7. Cancellation &amp; Payment Policy</w:t>
      </w:r>
    </w:p>
    <w:p w14:paraId="327127DA" w14:textId="09208031" w:rsidR="007C7BDC" w:rsidRPr="007C7BDC" w:rsidRDefault="007C7BDC" w:rsidP="007C7B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Sessions:</w:t>
      </w:r>
      <w:r w:rsidRPr="007C7BDC">
        <w:rPr>
          <w:rFonts w:ascii="Times New Roman" w:eastAsia="Times New Roman" w:hAnsi="Times New Roman" w:cs="Times New Roman"/>
          <w:kern w:val="0"/>
          <w14:ligatures w14:val="none"/>
        </w:rPr>
        <w:t xml:space="preserve"> Payment is due at the time of the appointment</w:t>
      </w:r>
      <w:r w:rsidR="002A47FB">
        <w:rPr>
          <w:rFonts w:ascii="Times New Roman" w:eastAsia="Times New Roman" w:hAnsi="Times New Roman" w:cs="Times New Roman"/>
          <w:kern w:val="0"/>
          <w14:ligatures w14:val="none"/>
        </w:rPr>
        <w:t>. This will be non-refundable</w:t>
      </w:r>
    </w:p>
    <w:p w14:paraId="3A12A026" w14:textId="7CF95A6F" w:rsidR="007C7BDC" w:rsidRPr="007C7BDC" w:rsidRDefault="007C7BDC" w:rsidP="007C7B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Cancellations:</w:t>
      </w:r>
      <w:r w:rsidRPr="007C7BDC">
        <w:rPr>
          <w:rFonts w:ascii="Times New Roman" w:eastAsia="Times New Roman" w:hAnsi="Times New Roman" w:cs="Times New Roman"/>
          <w:kern w:val="0"/>
          <w14:ligatures w14:val="none"/>
        </w:rPr>
        <w:t xml:space="preserve"> Cancellations require 48-hour notice. Sessions canceled within 48 hours are subject to a</w:t>
      </w:r>
      <w:r w:rsidR="00DA37D0">
        <w:rPr>
          <w:rFonts w:ascii="Times New Roman" w:eastAsia="Times New Roman" w:hAnsi="Times New Roman" w:cs="Times New Roman"/>
          <w:kern w:val="0"/>
          <w14:ligatures w14:val="none"/>
        </w:rPr>
        <w:t>n additional</w:t>
      </w:r>
      <w:r w:rsidRPr="007C7BDC">
        <w:rPr>
          <w:rFonts w:ascii="Times New Roman" w:eastAsia="Times New Roman" w:hAnsi="Times New Roman" w:cs="Times New Roman"/>
          <w:kern w:val="0"/>
          <w14:ligatures w14:val="none"/>
        </w:rPr>
        <w:t xml:space="preserve"> late-cancellation fee of </w:t>
      </w:r>
      <w:r>
        <w:rPr>
          <w:rFonts w:ascii="Times New Roman" w:eastAsia="Times New Roman" w:hAnsi="Times New Roman" w:cs="Times New Roman"/>
          <w:kern w:val="0"/>
          <w14:ligatures w14:val="none"/>
        </w:rPr>
        <w:t>50% of the invoice</w:t>
      </w:r>
      <w:r w:rsidRPr="007C7BDC">
        <w:rPr>
          <w:rFonts w:ascii="Times New Roman" w:eastAsia="Times New Roman" w:hAnsi="Times New Roman" w:cs="Times New Roman"/>
          <w:kern w:val="0"/>
          <w14:ligatures w14:val="none"/>
        </w:rPr>
        <w:t>.</w:t>
      </w:r>
    </w:p>
    <w:p w14:paraId="7796B65B" w14:textId="77777777" w:rsidR="007C7BDC" w:rsidRPr="007C7BDC" w:rsidRDefault="007C7BDC" w:rsidP="007C7B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7BDC">
        <w:rPr>
          <w:rFonts w:ascii="Times New Roman" w:eastAsia="Times New Roman" w:hAnsi="Times New Roman" w:cs="Times New Roman"/>
          <w:b/>
          <w:bCs/>
          <w:kern w:val="0"/>
          <w:sz w:val="27"/>
          <w:szCs w:val="27"/>
          <w14:ligatures w14:val="none"/>
        </w:rPr>
        <w:t>8. Signatures</w:t>
      </w:r>
    </w:p>
    <w:p w14:paraId="6BDEB81E"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i/>
          <w:iCs/>
          <w:kern w:val="0"/>
          <w14:ligatures w14:val="none"/>
        </w:rPr>
        <w:t>By signing below, the Client confirms they have read, understood, and agreed to the terms of this agreement and the behavioral protocols outlined in the attached Training Plan.</w:t>
      </w:r>
    </w:p>
    <w:p w14:paraId="5A4A48DD"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Client Signature:</w:t>
      </w:r>
      <w:r w:rsidRPr="007C7BDC">
        <w:rPr>
          <w:rFonts w:ascii="Times New Roman" w:eastAsia="Times New Roman" w:hAnsi="Times New Roman" w:cs="Times New Roman"/>
          <w:kern w:val="0"/>
          <w14:ligatures w14:val="none"/>
        </w:rPr>
        <w:t xml:space="preserve"> __________________________________ </w:t>
      </w:r>
      <w:r w:rsidRPr="007C7BDC">
        <w:rPr>
          <w:rFonts w:ascii="Times New Roman" w:eastAsia="Times New Roman" w:hAnsi="Times New Roman" w:cs="Times New Roman"/>
          <w:b/>
          <w:bCs/>
          <w:kern w:val="0"/>
          <w14:ligatures w14:val="none"/>
        </w:rPr>
        <w:t>Date:</w:t>
      </w:r>
      <w:r w:rsidRPr="007C7BDC">
        <w:rPr>
          <w:rFonts w:ascii="Times New Roman" w:eastAsia="Times New Roman" w:hAnsi="Times New Roman" w:cs="Times New Roman"/>
          <w:kern w:val="0"/>
          <w14:ligatures w14:val="none"/>
        </w:rPr>
        <w:t xml:space="preserve"> ___________</w:t>
      </w:r>
    </w:p>
    <w:p w14:paraId="6EDA2AC3" w14:textId="77777777" w:rsidR="007C7BDC" w:rsidRPr="007C7BDC" w:rsidRDefault="007C7BDC" w:rsidP="007C7BDC">
      <w:pPr>
        <w:spacing w:before="100" w:beforeAutospacing="1" w:after="100" w:afterAutospacing="1" w:line="240" w:lineRule="auto"/>
        <w:rPr>
          <w:rFonts w:ascii="Times New Roman" w:eastAsia="Times New Roman" w:hAnsi="Times New Roman" w:cs="Times New Roman"/>
          <w:kern w:val="0"/>
          <w14:ligatures w14:val="none"/>
        </w:rPr>
      </w:pPr>
      <w:r w:rsidRPr="007C7BDC">
        <w:rPr>
          <w:rFonts w:ascii="Times New Roman" w:eastAsia="Times New Roman" w:hAnsi="Times New Roman" w:cs="Times New Roman"/>
          <w:b/>
          <w:bCs/>
          <w:kern w:val="0"/>
          <w14:ligatures w14:val="none"/>
        </w:rPr>
        <w:t>Consultant Signature:</w:t>
      </w:r>
      <w:r w:rsidRPr="007C7BDC">
        <w:rPr>
          <w:rFonts w:ascii="Times New Roman" w:eastAsia="Times New Roman" w:hAnsi="Times New Roman" w:cs="Times New Roman"/>
          <w:kern w:val="0"/>
          <w14:ligatures w14:val="none"/>
        </w:rPr>
        <w:t xml:space="preserve"> _____________________________ </w:t>
      </w:r>
      <w:r w:rsidRPr="007C7BDC">
        <w:rPr>
          <w:rFonts w:ascii="Times New Roman" w:eastAsia="Times New Roman" w:hAnsi="Times New Roman" w:cs="Times New Roman"/>
          <w:b/>
          <w:bCs/>
          <w:kern w:val="0"/>
          <w14:ligatures w14:val="none"/>
        </w:rPr>
        <w:t>Date:</w:t>
      </w:r>
      <w:r w:rsidRPr="007C7BDC">
        <w:rPr>
          <w:rFonts w:ascii="Times New Roman" w:eastAsia="Times New Roman" w:hAnsi="Times New Roman" w:cs="Times New Roman"/>
          <w:kern w:val="0"/>
          <w14:ligatures w14:val="none"/>
        </w:rPr>
        <w:t xml:space="preserve"> ___________</w:t>
      </w:r>
    </w:p>
    <w:p w14:paraId="3FA7B1EB" w14:textId="6199F6F7" w:rsidR="0019107F" w:rsidRDefault="00D91CF9">
      <w:r>
        <w:rPr>
          <w:i/>
          <w:iCs/>
        </w:rPr>
        <w:t>I certify that ___________________ has had a wellness exam within the last 6 months and is cleared for behavior modification. _____</w:t>
      </w:r>
      <w:r w:rsidR="006E1007">
        <w:rPr>
          <w:i/>
          <w:iCs/>
        </w:rPr>
        <w:t>_ (</w:t>
      </w:r>
      <w:r>
        <w:rPr>
          <w:i/>
          <w:iCs/>
        </w:rPr>
        <w:t xml:space="preserve">initials from owner). </w:t>
      </w:r>
    </w:p>
    <w:sectPr w:rsidR="0019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334B"/>
    <w:multiLevelType w:val="multilevel"/>
    <w:tmpl w:val="0B2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234DE"/>
    <w:multiLevelType w:val="multilevel"/>
    <w:tmpl w:val="E0D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12EF4"/>
    <w:multiLevelType w:val="multilevel"/>
    <w:tmpl w:val="F7B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03F9C"/>
    <w:multiLevelType w:val="multilevel"/>
    <w:tmpl w:val="12C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41325"/>
    <w:multiLevelType w:val="multilevel"/>
    <w:tmpl w:val="43A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895968">
    <w:abstractNumId w:val="4"/>
  </w:num>
  <w:num w:numId="2" w16cid:durableId="550263971">
    <w:abstractNumId w:val="3"/>
  </w:num>
  <w:num w:numId="3" w16cid:durableId="774599941">
    <w:abstractNumId w:val="2"/>
  </w:num>
  <w:num w:numId="4" w16cid:durableId="1674839714">
    <w:abstractNumId w:val="0"/>
  </w:num>
  <w:num w:numId="5" w16cid:durableId="28800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DC"/>
    <w:rsid w:val="00096A06"/>
    <w:rsid w:val="001871E7"/>
    <w:rsid w:val="0019107F"/>
    <w:rsid w:val="0022369C"/>
    <w:rsid w:val="002A47FB"/>
    <w:rsid w:val="00371356"/>
    <w:rsid w:val="005237F4"/>
    <w:rsid w:val="00643790"/>
    <w:rsid w:val="006E1007"/>
    <w:rsid w:val="00747EC6"/>
    <w:rsid w:val="007C7BDC"/>
    <w:rsid w:val="00AC5543"/>
    <w:rsid w:val="00BB7C0B"/>
    <w:rsid w:val="00D91CF9"/>
    <w:rsid w:val="00DA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8520"/>
  <w15:chartTrackingRefBased/>
  <w15:docId w15:val="{A5F68C34-F3AB-5244-BA12-FD6D7C29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7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7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BDC"/>
    <w:rPr>
      <w:rFonts w:eastAsiaTheme="majorEastAsia" w:cstheme="majorBidi"/>
      <w:color w:val="272727" w:themeColor="text1" w:themeTint="D8"/>
    </w:rPr>
  </w:style>
  <w:style w:type="paragraph" w:styleId="Title">
    <w:name w:val="Title"/>
    <w:basedOn w:val="Normal"/>
    <w:next w:val="Normal"/>
    <w:link w:val="TitleChar"/>
    <w:uiPriority w:val="10"/>
    <w:qFormat/>
    <w:rsid w:val="007C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BDC"/>
    <w:pPr>
      <w:spacing w:before="160"/>
      <w:jc w:val="center"/>
    </w:pPr>
    <w:rPr>
      <w:i/>
      <w:iCs/>
      <w:color w:val="404040" w:themeColor="text1" w:themeTint="BF"/>
    </w:rPr>
  </w:style>
  <w:style w:type="character" w:customStyle="1" w:styleId="QuoteChar">
    <w:name w:val="Quote Char"/>
    <w:basedOn w:val="DefaultParagraphFont"/>
    <w:link w:val="Quote"/>
    <w:uiPriority w:val="29"/>
    <w:rsid w:val="007C7BDC"/>
    <w:rPr>
      <w:i/>
      <w:iCs/>
      <w:color w:val="404040" w:themeColor="text1" w:themeTint="BF"/>
    </w:rPr>
  </w:style>
  <w:style w:type="paragraph" w:styleId="ListParagraph">
    <w:name w:val="List Paragraph"/>
    <w:basedOn w:val="Normal"/>
    <w:uiPriority w:val="34"/>
    <w:qFormat/>
    <w:rsid w:val="007C7BDC"/>
    <w:pPr>
      <w:ind w:left="720"/>
      <w:contextualSpacing/>
    </w:pPr>
  </w:style>
  <w:style w:type="character" w:styleId="IntenseEmphasis">
    <w:name w:val="Intense Emphasis"/>
    <w:basedOn w:val="DefaultParagraphFont"/>
    <w:uiPriority w:val="21"/>
    <w:qFormat/>
    <w:rsid w:val="007C7BDC"/>
    <w:rPr>
      <w:i/>
      <w:iCs/>
      <w:color w:val="2F5496" w:themeColor="accent1" w:themeShade="BF"/>
    </w:rPr>
  </w:style>
  <w:style w:type="paragraph" w:styleId="IntenseQuote">
    <w:name w:val="Intense Quote"/>
    <w:basedOn w:val="Normal"/>
    <w:next w:val="Normal"/>
    <w:link w:val="IntenseQuoteChar"/>
    <w:uiPriority w:val="30"/>
    <w:qFormat/>
    <w:rsid w:val="007C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BDC"/>
    <w:rPr>
      <w:i/>
      <w:iCs/>
      <w:color w:val="2F5496" w:themeColor="accent1" w:themeShade="BF"/>
    </w:rPr>
  </w:style>
  <w:style w:type="character" w:styleId="IntenseReference">
    <w:name w:val="Intense Reference"/>
    <w:basedOn w:val="DefaultParagraphFont"/>
    <w:uiPriority w:val="32"/>
    <w:qFormat/>
    <w:rsid w:val="007C7BDC"/>
    <w:rPr>
      <w:b/>
      <w:bCs/>
      <w:smallCaps/>
      <w:color w:val="2F5496" w:themeColor="accent1" w:themeShade="BF"/>
      <w:spacing w:val="5"/>
    </w:rPr>
  </w:style>
  <w:style w:type="paragraph" w:styleId="NormalWeb">
    <w:name w:val="Normal (Web)"/>
    <w:basedOn w:val="Normal"/>
    <w:uiPriority w:val="99"/>
    <w:semiHidden/>
    <w:unhideWhenUsed/>
    <w:rsid w:val="007C7BD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455</Words>
  <Characters>2882</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charan favazza</dc:creator>
  <cp:keywords/>
  <dc:description/>
  <cp:lastModifiedBy>charan favazza</cp:lastModifiedBy>
  <cp:revision>6</cp:revision>
  <cp:lastPrinted>2026-05-20T19:38:00Z</cp:lastPrinted>
  <dcterms:created xsi:type="dcterms:W3CDTF">2026-05-20T19:15:00Z</dcterms:created>
  <dcterms:modified xsi:type="dcterms:W3CDTF">2026-05-20T19:40:00Z</dcterms:modified>
</cp:coreProperties>
</file>